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Affidavit of Lawful Homeschool Graduation and Observance of State Law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I, [Insert Full Name], hereby certify the following: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As the parent and primary caretaker of [Insert Child’s Full Name], I was the homeschool instructor and administrator of [Child’s Full Name]’s homeschool education through high school graduation.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While enrolled in our homeschool full time, [Child’s Full Name]’s curriculum covered the basic educational goals of reading, spelling, grammar, math, and a study of good citizenship and we pursued this curriculum in a bona fide manner as required by Texas State law and the Texas Supreme Court decision of </w:t>
      </w:r>
      <w:r w:rsidDel="00000000" w:rsidR="00000000" w:rsidRPr="00000000">
        <w:rPr>
          <w:i w:val="1"/>
          <w:rtl w:val="0"/>
        </w:rPr>
        <w:t xml:space="preserve">TEA vs Leeper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Finally, [Child’s Full Name]’s course plan included a study of good citizenship before graduation.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Printed Name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